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1" w:rsidRPr="00423071" w:rsidRDefault="00423071" w:rsidP="004230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42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423071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00.00.201</w:t>
      </w:r>
      <w:r w:rsidR="00637A6A">
        <w:rPr>
          <w:rFonts w:ascii="Times New Roman" w:hAnsi="Times New Roman" w:cs="Times New Roman"/>
          <w:sz w:val="28"/>
          <w:szCs w:val="28"/>
        </w:rPr>
        <w:t>9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63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071">
        <w:rPr>
          <w:rFonts w:ascii="Times New Roman" w:hAnsi="Times New Roman" w:cs="Times New Roman"/>
          <w:sz w:val="28"/>
          <w:szCs w:val="28"/>
        </w:rPr>
        <w:t xml:space="preserve">     № 000</w:t>
      </w:r>
    </w:p>
    <w:p w:rsidR="00423071" w:rsidRPr="00423071" w:rsidRDefault="00423071" w:rsidP="0097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от 20.12.2013 № 313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о департаменте строительства,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bookmarkStart w:id="0" w:name="_GoBack"/>
      <w:bookmarkEnd w:id="0"/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423071" w:rsidRPr="00423071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F76FD8" w:rsidP="0020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071" w:rsidRPr="00423071">
        <w:rPr>
          <w:rFonts w:ascii="Times New Roman" w:hAnsi="Times New Roman" w:cs="Times New Roman"/>
          <w:sz w:val="28"/>
          <w:szCs w:val="28"/>
        </w:rPr>
        <w:t>В соответстви</w:t>
      </w:r>
      <w:r w:rsidR="00834933">
        <w:rPr>
          <w:rFonts w:ascii="Times New Roman" w:hAnsi="Times New Roman" w:cs="Times New Roman"/>
          <w:sz w:val="28"/>
          <w:szCs w:val="28"/>
        </w:rPr>
        <w:t>и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с </w:t>
      </w:r>
      <w:r w:rsidR="00FE7E0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834933">
        <w:rPr>
          <w:rFonts w:ascii="Times New Roman" w:hAnsi="Times New Roman" w:cs="Times New Roman"/>
          <w:sz w:val="28"/>
          <w:szCs w:val="28"/>
        </w:rPr>
        <w:t xml:space="preserve">от </w:t>
      </w:r>
      <w:r w:rsidR="00FE7E09">
        <w:rPr>
          <w:rFonts w:ascii="Times New Roman" w:hAnsi="Times New Roman" w:cs="Times New Roman"/>
          <w:sz w:val="28"/>
          <w:szCs w:val="28"/>
        </w:rPr>
        <w:t>21</w:t>
      </w:r>
      <w:r w:rsidR="00A1341D">
        <w:rPr>
          <w:rFonts w:ascii="Times New Roman" w:hAnsi="Times New Roman" w:cs="Times New Roman"/>
          <w:sz w:val="28"/>
          <w:szCs w:val="28"/>
        </w:rPr>
        <w:t>.</w:t>
      </w:r>
      <w:r w:rsidR="00FE7E09">
        <w:rPr>
          <w:rFonts w:ascii="Times New Roman" w:hAnsi="Times New Roman" w:cs="Times New Roman"/>
          <w:sz w:val="28"/>
          <w:szCs w:val="28"/>
        </w:rPr>
        <w:t>12.2017</w:t>
      </w:r>
      <w:r w:rsidR="00A1341D">
        <w:rPr>
          <w:rFonts w:ascii="Times New Roman" w:hAnsi="Times New Roman" w:cs="Times New Roman"/>
          <w:sz w:val="28"/>
          <w:szCs w:val="28"/>
        </w:rPr>
        <w:t xml:space="preserve"> № </w:t>
      </w:r>
      <w:r w:rsidR="00FE7E09">
        <w:rPr>
          <w:rFonts w:ascii="Times New Roman" w:hAnsi="Times New Roman" w:cs="Times New Roman"/>
          <w:sz w:val="28"/>
          <w:szCs w:val="28"/>
        </w:rPr>
        <w:t>618</w:t>
      </w:r>
      <w:r w:rsidR="00A1341D">
        <w:rPr>
          <w:rFonts w:ascii="Times New Roman" w:hAnsi="Times New Roman" w:cs="Times New Roman"/>
          <w:sz w:val="28"/>
          <w:szCs w:val="28"/>
        </w:rPr>
        <w:t xml:space="preserve"> «О</w:t>
      </w:r>
      <w:r w:rsidR="00FE7E09">
        <w:rPr>
          <w:rFonts w:ascii="Times New Roman" w:hAnsi="Times New Roman" w:cs="Times New Roman"/>
          <w:sz w:val="28"/>
          <w:szCs w:val="28"/>
        </w:rPr>
        <w:t>б</w:t>
      </w:r>
      <w:r w:rsidR="00A1341D">
        <w:rPr>
          <w:rFonts w:ascii="Times New Roman" w:hAnsi="Times New Roman" w:cs="Times New Roman"/>
          <w:sz w:val="28"/>
          <w:szCs w:val="28"/>
        </w:rPr>
        <w:t xml:space="preserve"> </w:t>
      </w:r>
      <w:r w:rsidR="00D87A58">
        <w:rPr>
          <w:rFonts w:ascii="Times New Roman" w:hAnsi="Times New Roman" w:cs="Times New Roman"/>
          <w:sz w:val="28"/>
          <w:szCs w:val="28"/>
        </w:rPr>
        <w:t>основных направлениях государственной политики по развитию конкуренции</w:t>
      </w:r>
      <w:r w:rsidR="00A1341D">
        <w:rPr>
          <w:rFonts w:ascii="Times New Roman" w:hAnsi="Times New Roman" w:cs="Times New Roman"/>
          <w:sz w:val="28"/>
          <w:szCs w:val="28"/>
        </w:rPr>
        <w:t>»</w:t>
      </w:r>
      <w:r w:rsidR="00423071" w:rsidRPr="00423071">
        <w:rPr>
          <w:rFonts w:ascii="Times New Roman" w:hAnsi="Times New Roman" w:cs="Times New Roman"/>
          <w:sz w:val="28"/>
          <w:szCs w:val="28"/>
        </w:rPr>
        <w:t>, руководствуясь частью 8 статьи 26</w:t>
      </w:r>
      <w:r w:rsidR="00423071" w:rsidRPr="00423071">
        <w:rPr>
          <w:rFonts w:ascii="Times New Roman" w:hAnsi="Times New Roman" w:cs="Times New Roman"/>
          <w:b/>
          <w:sz w:val="28"/>
          <w:szCs w:val="28"/>
        </w:rPr>
        <w:t>,</w:t>
      </w:r>
      <w:r w:rsidR="00423071" w:rsidRPr="00423071">
        <w:rPr>
          <w:rFonts w:ascii="Times New Roman" w:hAnsi="Times New Roman" w:cs="Times New Roman"/>
          <w:sz w:val="28"/>
          <w:szCs w:val="28"/>
        </w:rPr>
        <w:t xml:space="preserve"> частью 1 статьи 31 Устава Ханты-Мансийского района,</w:t>
      </w: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4E4D" w:rsidRDefault="00D14E4D" w:rsidP="002041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3071" w:rsidRPr="00423071" w:rsidRDefault="00423071" w:rsidP="002041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1" w:rsidRPr="00423071" w:rsidRDefault="00423071" w:rsidP="00204109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341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23071">
        <w:rPr>
          <w:rFonts w:ascii="Times New Roman" w:hAnsi="Times New Roman" w:cs="Times New Roman"/>
          <w:sz w:val="28"/>
          <w:szCs w:val="28"/>
        </w:rPr>
        <w:t>решени</w:t>
      </w:r>
      <w:r w:rsidR="00A1341D">
        <w:rPr>
          <w:rFonts w:ascii="Times New Roman" w:hAnsi="Times New Roman" w:cs="Times New Roman"/>
          <w:sz w:val="28"/>
          <w:szCs w:val="28"/>
        </w:rPr>
        <w:t>ю</w:t>
      </w:r>
      <w:r w:rsidRPr="0042307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следующие изменения: </w:t>
      </w:r>
    </w:p>
    <w:p w:rsidR="00423071" w:rsidRPr="00791647" w:rsidRDefault="00423071" w:rsidP="00204109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47">
        <w:rPr>
          <w:rFonts w:ascii="Times New Roman" w:hAnsi="Times New Roman" w:cs="Times New Roman"/>
          <w:sz w:val="28"/>
          <w:szCs w:val="28"/>
        </w:rPr>
        <w:t xml:space="preserve">приложение к Решению дополнить пунктом </w:t>
      </w:r>
      <w:r w:rsidR="00A945F7">
        <w:rPr>
          <w:rFonts w:ascii="Times New Roman" w:hAnsi="Times New Roman" w:cs="Times New Roman"/>
          <w:sz w:val="28"/>
          <w:szCs w:val="28"/>
        </w:rPr>
        <w:t>8</w:t>
      </w:r>
      <w:r w:rsidRPr="0079164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75838" w:rsidRDefault="00423071" w:rsidP="002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945F7">
        <w:rPr>
          <w:rFonts w:ascii="Times New Roman" w:hAnsi="Times New Roman" w:cs="Times New Roman"/>
          <w:sz w:val="28"/>
          <w:szCs w:val="28"/>
        </w:rPr>
        <w:t>8</w:t>
      </w:r>
      <w:r w:rsidRPr="00C01C01">
        <w:rPr>
          <w:rFonts w:ascii="Times New Roman" w:hAnsi="Times New Roman" w:cs="Times New Roman"/>
          <w:sz w:val="28"/>
          <w:szCs w:val="28"/>
        </w:rPr>
        <w:t xml:space="preserve">.1. </w:t>
      </w:r>
      <w:r w:rsidR="00AE2926">
        <w:rPr>
          <w:rFonts w:ascii="Times New Roman" w:hAnsi="Times New Roman" w:cs="Times New Roman"/>
          <w:sz w:val="28"/>
          <w:szCs w:val="28"/>
        </w:rPr>
        <w:t>П</w:t>
      </w:r>
      <w:r w:rsidR="00A945F7">
        <w:rPr>
          <w:rFonts w:ascii="Times New Roman" w:hAnsi="Times New Roman" w:cs="Times New Roman"/>
          <w:sz w:val="28"/>
          <w:szCs w:val="28"/>
        </w:rPr>
        <w:t xml:space="preserve">ри реализации своих полномочий </w:t>
      </w:r>
      <w:r w:rsidR="00B57920">
        <w:rPr>
          <w:rFonts w:ascii="Times New Roman" w:hAnsi="Times New Roman" w:cs="Times New Roman"/>
          <w:sz w:val="28"/>
          <w:szCs w:val="28"/>
        </w:rPr>
        <w:t>в</w:t>
      </w:r>
      <w:r w:rsidR="00B57920" w:rsidRPr="00413524">
        <w:rPr>
          <w:rFonts w:ascii="Times New Roman" w:hAnsi="Times New Roman" w:cs="Times New Roman"/>
          <w:spacing w:val="-6"/>
          <w:sz w:val="28"/>
          <w:szCs w:val="28"/>
        </w:rPr>
        <w:t xml:space="preserve"> сфере жилищно-коммунального хозяйства</w:t>
      </w:r>
      <w:r w:rsidR="00B57920">
        <w:rPr>
          <w:rFonts w:ascii="Times New Roman" w:hAnsi="Times New Roman" w:cs="Times New Roman"/>
          <w:sz w:val="28"/>
          <w:szCs w:val="28"/>
        </w:rPr>
        <w:t xml:space="preserve"> </w:t>
      </w:r>
      <w:r w:rsidR="00AE2926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обеспечивает </w:t>
      </w:r>
      <w:r w:rsidR="00A945F7">
        <w:rPr>
          <w:rFonts w:ascii="Times New Roman" w:hAnsi="Times New Roman" w:cs="Times New Roman"/>
          <w:sz w:val="28"/>
          <w:szCs w:val="28"/>
        </w:rPr>
        <w:t>приоритет целей и задач по развитию конкуренции на товарных рынках</w:t>
      </w:r>
      <w:r w:rsidR="00F75838">
        <w:rPr>
          <w:rFonts w:ascii="Times New Roman" w:hAnsi="Times New Roman" w:cs="Times New Roman"/>
          <w:sz w:val="28"/>
          <w:szCs w:val="28"/>
        </w:rPr>
        <w:t>.»</w:t>
      </w:r>
      <w:r w:rsidR="00AA7742">
        <w:rPr>
          <w:rFonts w:ascii="Times New Roman" w:hAnsi="Times New Roman" w:cs="Times New Roman"/>
          <w:sz w:val="28"/>
          <w:szCs w:val="28"/>
        </w:rPr>
        <w:t>.</w:t>
      </w:r>
    </w:p>
    <w:p w:rsidR="00423071" w:rsidRPr="00423071" w:rsidRDefault="00423071" w:rsidP="00204109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07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</w:t>
      </w:r>
      <w:r w:rsidR="00546A1E">
        <w:rPr>
          <w:rFonts w:ascii="Times New Roman" w:hAnsi="Times New Roman" w:cs="Times New Roman"/>
          <w:sz w:val="28"/>
          <w:szCs w:val="28"/>
        </w:rPr>
        <w:t>ия)</w:t>
      </w:r>
      <w:r w:rsidRPr="00423071">
        <w:rPr>
          <w:rFonts w:ascii="Times New Roman" w:hAnsi="Times New Roman" w:cs="Times New Roman"/>
          <w:sz w:val="28"/>
          <w:szCs w:val="28"/>
        </w:rPr>
        <w:t>.</w:t>
      </w:r>
    </w:p>
    <w:p w:rsidR="00423071" w:rsidRPr="00423071" w:rsidRDefault="00423071" w:rsidP="00204109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071" w:rsidRPr="00423071" w:rsidRDefault="00423071" w:rsidP="00204109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3398"/>
      </w:tblGrid>
      <w:tr w:rsidR="00423071" w:rsidRPr="00423071" w:rsidTr="00423071">
        <w:trPr>
          <w:trHeight w:val="97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Председатель Думы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Глава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23071" w:rsidRPr="00423071" w:rsidTr="00423071">
        <w:trPr>
          <w:trHeight w:val="64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>______________________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23071" w:rsidRPr="00423071" w:rsidTr="00423071">
        <w:trPr>
          <w:trHeight w:val="615"/>
        </w:trPr>
        <w:tc>
          <w:tcPr>
            <w:tcW w:w="5451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98" w:type="dxa"/>
            <w:hideMark/>
          </w:tcPr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23071">
              <w:rPr>
                <w:sz w:val="28"/>
                <w:szCs w:val="28"/>
              </w:rPr>
              <w:t xml:space="preserve"> «____»_____________</w:t>
            </w:r>
          </w:p>
          <w:p w:rsidR="00423071" w:rsidRPr="00423071" w:rsidRDefault="00423071" w:rsidP="00204109">
            <w:pPr>
              <w:tabs>
                <w:tab w:val="left" w:pos="4678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23071"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423071" w:rsidRPr="00423071" w:rsidRDefault="00423071" w:rsidP="00204109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ED4" w:rsidRPr="00423071" w:rsidRDefault="00212ED4" w:rsidP="002041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2ED4" w:rsidRPr="00423071" w:rsidSect="00F17869">
      <w:footerReference w:type="default" r:id="rId9"/>
      <w:pgSz w:w="11905" w:h="16838" w:code="9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C2" w:rsidRDefault="00DE02C2" w:rsidP="004C63BA">
      <w:pPr>
        <w:spacing w:after="0" w:line="240" w:lineRule="auto"/>
      </w:pPr>
      <w:r>
        <w:separator/>
      </w:r>
    </w:p>
  </w:endnote>
  <w:endnote w:type="continuationSeparator" w:id="0">
    <w:p w:rsidR="00DE02C2" w:rsidRDefault="00DE02C2" w:rsidP="004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4460"/>
      <w:docPartObj>
        <w:docPartGallery w:val="Page Numbers (Bottom of Page)"/>
        <w:docPartUnique/>
      </w:docPartObj>
    </w:sdtPr>
    <w:sdtEndPr/>
    <w:sdtContent>
      <w:p w:rsidR="005061AA" w:rsidRDefault="005061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69">
          <w:rPr>
            <w:noProof/>
          </w:rPr>
          <w:t>2</w:t>
        </w:r>
        <w:r>
          <w:fldChar w:fldCharType="end"/>
        </w:r>
      </w:p>
    </w:sdtContent>
  </w:sdt>
  <w:p w:rsidR="004C63BA" w:rsidRDefault="004C6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C2" w:rsidRDefault="00DE02C2" w:rsidP="004C63BA">
      <w:pPr>
        <w:spacing w:after="0" w:line="240" w:lineRule="auto"/>
      </w:pPr>
      <w:r>
        <w:separator/>
      </w:r>
    </w:p>
  </w:footnote>
  <w:footnote w:type="continuationSeparator" w:id="0">
    <w:p w:rsidR="00DE02C2" w:rsidRDefault="00DE02C2" w:rsidP="004C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80CFC"/>
    <w:multiLevelType w:val="hybridMultilevel"/>
    <w:tmpl w:val="C25255C2"/>
    <w:lvl w:ilvl="0" w:tplc="B636BE44">
      <w:start w:val="3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943503"/>
    <w:multiLevelType w:val="hybridMultilevel"/>
    <w:tmpl w:val="2A208706"/>
    <w:lvl w:ilvl="0" w:tplc="AA0E67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41559D"/>
    <w:multiLevelType w:val="hybridMultilevel"/>
    <w:tmpl w:val="F78AEC34"/>
    <w:lvl w:ilvl="0" w:tplc="3F46E54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6">
    <w:nsid w:val="540166AD"/>
    <w:multiLevelType w:val="hybridMultilevel"/>
    <w:tmpl w:val="C8EC9810"/>
    <w:lvl w:ilvl="0" w:tplc="6DEEC57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1653"/>
    <w:rsid w:val="00007670"/>
    <w:rsid w:val="000A7788"/>
    <w:rsid w:val="00110E60"/>
    <w:rsid w:val="00156150"/>
    <w:rsid w:val="0016200F"/>
    <w:rsid w:val="0016373A"/>
    <w:rsid w:val="0018342E"/>
    <w:rsid w:val="0019791B"/>
    <w:rsid w:val="001D2FF5"/>
    <w:rsid w:val="00204109"/>
    <w:rsid w:val="00212ED4"/>
    <w:rsid w:val="002521E9"/>
    <w:rsid w:val="002775CB"/>
    <w:rsid w:val="002E2C50"/>
    <w:rsid w:val="00310D25"/>
    <w:rsid w:val="00312CB0"/>
    <w:rsid w:val="00413524"/>
    <w:rsid w:val="004176BD"/>
    <w:rsid w:val="00423071"/>
    <w:rsid w:val="00454D50"/>
    <w:rsid w:val="004A6B13"/>
    <w:rsid w:val="004C63BA"/>
    <w:rsid w:val="004D4386"/>
    <w:rsid w:val="004F7C31"/>
    <w:rsid w:val="005061AA"/>
    <w:rsid w:val="00546A1E"/>
    <w:rsid w:val="0054793B"/>
    <w:rsid w:val="0059386E"/>
    <w:rsid w:val="005A08C6"/>
    <w:rsid w:val="006033AE"/>
    <w:rsid w:val="00637A6A"/>
    <w:rsid w:val="0066353F"/>
    <w:rsid w:val="006D106F"/>
    <w:rsid w:val="007615DE"/>
    <w:rsid w:val="00791647"/>
    <w:rsid w:val="00791FAA"/>
    <w:rsid w:val="00834933"/>
    <w:rsid w:val="0091342B"/>
    <w:rsid w:val="009530D9"/>
    <w:rsid w:val="00970A0D"/>
    <w:rsid w:val="00A1341D"/>
    <w:rsid w:val="00A276FE"/>
    <w:rsid w:val="00A945F7"/>
    <w:rsid w:val="00AA7742"/>
    <w:rsid w:val="00AD75C3"/>
    <w:rsid w:val="00AE2926"/>
    <w:rsid w:val="00AE5BCD"/>
    <w:rsid w:val="00B0087B"/>
    <w:rsid w:val="00B512F3"/>
    <w:rsid w:val="00B57920"/>
    <w:rsid w:val="00C01C01"/>
    <w:rsid w:val="00C1563C"/>
    <w:rsid w:val="00C47FBA"/>
    <w:rsid w:val="00C51695"/>
    <w:rsid w:val="00C606F3"/>
    <w:rsid w:val="00C92B6E"/>
    <w:rsid w:val="00CB7F70"/>
    <w:rsid w:val="00CC328F"/>
    <w:rsid w:val="00CE0A08"/>
    <w:rsid w:val="00CE784F"/>
    <w:rsid w:val="00D02278"/>
    <w:rsid w:val="00D14E4D"/>
    <w:rsid w:val="00D87A58"/>
    <w:rsid w:val="00DE02C2"/>
    <w:rsid w:val="00E67932"/>
    <w:rsid w:val="00EB03E8"/>
    <w:rsid w:val="00EE5FB6"/>
    <w:rsid w:val="00F17869"/>
    <w:rsid w:val="00F71403"/>
    <w:rsid w:val="00F75838"/>
    <w:rsid w:val="00F76FD8"/>
    <w:rsid w:val="00F81C34"/>
    <w:rsid w:val="00FC60BF"/>
    <w:rsid w:val="00FE7E0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table" w:styleId="a8">
    <w:name w:val="Table Grid"/>
    <w:basedOn w:val="a1"/>
    <w:uiPriority w:val="99"/>
    <w:rsid w:val="0042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3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C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9948-B0C3-45A6-88BC-660C302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Юлия Лобащук</cp:lastModifiedBy>
  <cp:revision>3</cp:revision>
  <dcterms:created xsi:type="dcterms:W3CDTF">2019-05-07T05:33:00Z</dcterms:created>
  <dcterms:modified xsi:type="dcterms:W3CDTF">2019-05-17T09:45:00Z</dcterms:modified>
</cp:coreProperties>
</file>